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A9E" w:rsidRDefault="0088505F" w:rsidP="000F72D2">
      <w:pPr>
        <w:autoSpaceDE w:val="0"/>
        <w:autoSpaceDN w:val="0"/>
        <w:adjustRightInd w:val="0"/>
        <w:ind w:left="1134"/>
        <w:rPr>
          <w:rFonts w:ascii="Helvetica Neue" w:eastAsia="Times New Roman" w:hAnsi="Helvetica Neue" w:cs="AvantGardeITCbyBT-Bold"/>
          <w:b/>
          <w:bCs/>
          <w:color w:val="0F2D86"/>
          <w:sz w:val="32"/>
          <w:szCs w:val="32"/>
        </w:rPr>
      </w:pPr>
      <w:r>
        <w:rPr>
          <w:rFonts w:ascii="Helvetica Neue" w:eastAsia="Times New Roman" w:hAnsi="Helvetica Neue" w:cs="AvantGardeITCbyBT-Bold"/>
          <w:b/>
          <w:bCs/>
          <w:color w:val="0F2D86"/>
          <w:sz w:val="32"/>
          <w:szCs w:val="32"/>
        </w:rPr>
        <w:t xml:space="preserve">Code </w:t>
      </w:r>
      <w:r w:rsidRPr="0088505F">
        <w:rPr>
          <w:rFonts w:ascii="Helvetica Neue" w:eastAsia="Times New Roman" w:hAnsi="Helvetica Neue" w:cs="AvantGardeITCbyBT-Bold"/>
          <w:b/>
          <w:bCs/>
          <w:color w:val="0F2D86"/>
          <w:sz w:val="32"/>
          <w:szCs w:val="32"/>
        </w:rPr>
        <w:t xml:space="preserve">of </w:t>
      </w:r>
      <w:r w:rsidRPr="0088505F">
        <w:rPr>
          <w:rFonts w:ascii="Helvetica Neue" w:eastAsia="Times New Roman" w:hAnsi="Helvetica Neue"/>
          <w:b/>
          <w:bCs/>
          <w:color w:val="0F2D86"/>
          <w:sz w:val="32"/>
          <w:szCs w:val="32"/>
        </w:rPr>
        <w:t>conduct</w:t>
      </w:r>
      <w:r w:rsidR="000F72D2" w:rsidRPr="0088505F">
        <w:rPr>
          <w:rFonts w:ascii="Helvetica Neue" w:eastAsia="Times New Roman" w:hAnsi="Helvetica Neue" w:cs="AvantGardeITCbyBT-Bold"/>
          <w:b/>
          <w:bCs/>
          <w:color w:val="0F2D86"/>
          <w:sz w:val="32"/>
          <w:szCs w:val="32"/>
        </w:rPr>
        <w:t xml:space="preserve"> for </w:t>
      </w:r>
      <w:r w:rsidR="00A07F15">
        <w:rPr>
          <w:rFonts w:ascii="Helvetica Neue" w:eastAsia="Times New Roman" w:hAnsi="Helvetica Neue" w:cs="AvantGardeITCbyBT-Bold"/>
          <w:b/>
          <w:bCs/>
          <w:color w:val="0F2D86"/>
          <w:sz w:val="32"/>
          <w:szCs w:val="32"/>
        </w:rPr>
        <w:t>adult</w:t>
      </w:r>
      <w:r w:rsidR="000F72D2" w:rsidRPr="009A532A">
        <w:rPr>
          <w:rFonts w:ascii="Helvetica Neue" w:eastAsia="Times New Roman" w:hAnsi="Helvetica Neue" w:cs="AvantGardeITCbyBT-Bold"/>
          <w:b/>
          <w:bCs/>
          <w:color w:val="0F2D86"/>
          <w:sz w:val="32"/>
          <w:szCs w:val="32"/>
        </w:rPr>
        <w:t xml:space="preserve"> members</w:t>
      </w:r>
    </w:p>
    <w:p w:rsidR="00A07F15" w:rsidRDefault="00A07F15" w:rsidP="000F72D2">
      <w:pPr>
        <w:autoSpaceDE w:val="0"/>
        <w:autoSpaceDN w:val="0"/>
        <w:adjustRightInd w:val="0"/>
        <w:ind w:left="1134"/>
        <w:rPr>
          <w:rFonts w:ascii="Helvetica Neue" w:eastAsia="Times New Roman" w:hAnsi="Helvetica Neue" w:cs="AvantGardeITCbyBT-Bold"/>
          <w:b/>
          <w:bCs/>
          <w:color w:val="0F2D86"/>
          <w:sz w:val="32"/>
          <w:szCs w:val="32"/>
        </w:rPr>
      </w:pPr>
    </w:p>
    <w:p w:rsidR="00A07F15" w:rsidRDefault="00F94A84" w:rsidP="00A07F15">
      <w:pPr>
        <w:spacing w:line="320" w:lineRule="exact"/>
        <w:ind w:left="1191" w:right="1191"/>
        <w:rPr>
          <w:rFonts w:ascii="Helvetica Neue" w:hAnsi="Helvetica Neue" w:cs="Arial"/>
          <w:b/>
          <w:i/>
          <w:caps/>
          <w:color w:val="000080"/>
        </w:rPr>
      </w:pPr>
      <w:r>
        <w:rPr>
          <w:rFonts w:ascii="Helvetica Neue" w:hAnsi="Helvetica Neue" w:cs="Arial"/>
          <w:b/>
          <w:i/>
          <w:caps/>
          <w:color w:val="000080"/>
        </w:rPr>
        <w:t>Gunnersbury Triangle Club</w:t>
      </w:r>
    </w:p>
    <w:p w:rsidR="00A07F15" w:rsidRDefault="00A07F15" w:rsidP="00A07F15">
      <w:pPr>
        <w:spacing w:line="320" w:lineRule="exact"/>
        <w:ind w:left="1191" w:right="1191"/>
        <w:rPr>
          <w:rFonts w:ascii="Helvetica Neue" w:hAnsi="Helvetica Neue" w:cs="Arial"/>
          <w:b/>
          <w:i/>
          <w:caps/>
          <w:color w:val="000080"/>
        </w:rPr>
      </w:pP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r w:rsidRPr="00AD3637">
        <w:rPr>
          <w:rFonts w:ascii="Helvetica Neue" w:eastAsia="Times New Roman" w:hAnsi="Helvetica Neue" w:cs="HelveticaNeue-Roman"/>
          <w:color w:val="000000"/>
          <w:szCs w:val="24"/>
        </w:rPr>
        <w:t xml:space="preserve">Gunnersbury Triangle Club (“GTC”, “the Club”) has adopted a Code of Conduct that sets out the standards, values and behaviour expected by all members and visitors to GTC. </w:t>
      </w: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p>
    <w:p w:rsidR="00AD3637" w:rsidRPr="00AD3637" w:rsidRDefault="00AD3637" w:rsidP="00AD3637">
      <w:pPr>
        <w:autoSpaceDE w:val="0"/>
        <w:autoSpaceDN w:val="0"/>
        <w:adjustRightInd w:val="0"/>
        <w:ind w:left="1134"/>
        <w:rPr>
          <w:rFonts w:ascii="Helvetica Neue" w:eastAsia="Times New Roman" w:hAnsi="Helvetica Neue" w:cs="HelveticaNeue-Roman"/>
          <w:b/>
          <w:bCs/>
          <w:color w:val="000000"/>
          <w:szCs w:val="24"/>
        </w:rPr>
      </w:pPr>
      <w:r w:rsidRPr="00AD3637">
        <w:rPr>
          <w:rFonts w:ascii="Helvetica Neue" w:eastAsia="Times New Roman" w:hAnsi="Helvetica Neue" w:cs="HelveticaNeue-Roman"/>
          <w:b/>
          <w:bCs/>
          <w:color w:val="000000"/>
          <w:szCs w:val="24"/>
        </w:rPr>
        <w:t>Expected Standards of General Conduct</w:t>
      </w:r>
    </w:p>
    <w:p w:rsidR="00AD3637" w:rsidRDefault="00AD3637" w:rsidP="00AD3637">
      <w:pPr>
        <w:autoSpaceDE w:val="0"/>
        <w:autoSpaceDN w:val="0"/>
        <w:adjustRightInd w:val="0"/>
        <w:ind w:left="1134"/>
        <w:rPr>
          <w:rFonts w:ascii="Helvetica Neue" w:eastAsia="Times New Roman" w:hAnsi="Helvetica Neue" w:cs="HelveticaNeue-Roman"/>
          <w:color w:val="000000"/>
          <w:szCs w:val="24"/>
        </w:rPr>
      </w:pP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r w:rsidRPr="00AD3637">
        <w:rPr>
          <w:rFonts w:ascii="Helvetica Neue" w:eastAsia="Times New Roman" w:hAnsi="Helvetica Neue" w:cs="HelveticaNeue-Roman"/>
          <w:color w:val="000000"/>
          <w:szCs w:val="24"/>
        </w:rPr>
        <w:t>Members should:</w:t>
      </w: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r w:rsidRPr="00AD3637">
        <w:rPr>
          <w:rFonts w:ascii="Helvetica Neue" w:eastAsia="Times New Roman" w:hAnsi="Helvetica Neue" w:cs="HelveticaNeue-Roman"/>
          <w:color w:val="000000"/>
          <w:szCs w:val="24"/>
        </w:rPr>
        <w:t>•</w:t>
      </w:r>
      <w:r w:rsidRPr="00AD3637">
        <w:rPr>
          <w:rFonts w:ascii="Helvetica Neue" w:eastAsia="Times New Roman" w:hAnsi="Helvetica Neue" w:cs="HelveticaNeue-Roman"/>
          <w:color w:val="000000"/>
          <w:szCs w:val="24"/>
        </w:rPr>
        <w:tab/>
        <w:t xml:space="preserve">Respect the rights, dignity and worth of all participants regardless of age, race, gender, culture, or religion, and offer equal opportunity to play regardless of ability. </w:t>
      </w: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r w:rsidRPr="00AD3637">
        <w:rPr>
          <w:rFonts w:ascii="Helvetica Neue" w:eastAsia="Times New Roman" w:hAnsi="Helvetica Neue" w:cs="HelveticaNeue-Roman"/>
          <w:color w:val="000000"/>
          <w:szCs w:val="24"/>
        </w:rPr>
        <w:t>•</w:t>
      </w:r>
      <w:r w:rsidRPr="00AD3637">
        <w:rPr>
          <w:rFonts w:ascii="Helvetica Neue" w:eastAsia="Times New Roman" w:hAnsi="Helvetica Neue" w:cs="HelveticaNeue-Roman"/>
          <w:color w:val="000000"/>
          <w:szCs w:val="24"/>
        </w:rPr>
        <w:tab/>
        <w:t>Respect and treat all fellow members, guests, staff, and volunteers equally.</w:t>
      </w: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r w:rsidRPr="00AD3637">
        <w:rPr>
          <w:rFonts w:ascii="Helvetica Neue" w:eastAsia="Times New Roman" w:hAnsi="Helvetica Neue" w:cs="HelveticaNeue-Roman"/>
          <w:color w:val="000000"/>
          <w:szCs w:val="24"/>
        </w:rPr>
        <w:t>•</w:t>
      </w:r>
      <w:r w:rsidRPr="00AD3637">
        <w:rPr>
          <w:rFonts w:ascii="Helvetica Neue" w:eastAsia="Times New Roman" w:hAnsi="Helvetica Neue" w:cs="HelveticaNeue-Roman"/>
          <w:color w:val="000000"/>
          <w:szCs w:val="24"/>
        </w:rPr>
        <w:tab/>
        <w:t>Respect our neighbours and all those who live nearby the Club’s property (please park considerately without blocking access to residents’ garages or other users of the lane).</w:t>
      </w: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r w:rsidRPr="00AD3637">
        <w:rPr>
          <w:rFonts w:ascii="Helvetica Neue" w:eastAsia="Times New Roman" w:hAnsi="Helvetica Neue" w:cs="HelveticaNeue-Roman"/>
          <w:color w:val="000000"/>
          <w:szCs w:val="24"/>
        </w:rPr>
        <w:t>•</w:t>
      </w:r>
      <w:r w:rsidRPr="00AD3637">
        <w:rPr>
          <w:rFonts w:ascii="Helvetica Neue" w:eastAsia="Times New Roman" w:hAnsi="Helvetica Neue" w:cs="HelveticaNeue-Roman"/>
          <w:color w:val="000000"/>
          <w:szCs w:val="24"/>
        </w:rPr>
        <w:tab/>
        <w:t>Never display or condone the use of inappropriate or abusive language, bullying, harassment, discrimination, physical violence, or conduct that may be construed as unethical. This includes all forms of communication -such as email, phone, and/or social media.  Any misconduct will be subject to the Club’s disciplinary procedures.</w:t>
      </w: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r w:rsidRPr="00AD3637">
        <w:rPr>
          <w:rFonts w:ascii="Helvetica Neue" w:eastAsia="Times New Roman" w:hAnsi="Helvetica Neue" w:cs="HelveticaNeue-Roman"/>
          <w:color w:val="000000"/>
          <w:szCs w:val="24"/>
        </w:rPr>
        <w:t>•</w:t>
      </w:r>
      <w:r w:rsidRPr="00AD3637">
        <w:rPr>
          <w:rFonts w:ascii="Helvetica Neue" w:eastAsia="Times New Roman" w:hAnsi="Helvetica Neue" w:cs="HelveticaNeue-Roman"/>
          <w:color w:val="000000"/>
          <w:szCs w:val="24"/>
        </w:rPr>
        <w:tab/>
        <w:t>Be role models and respect the spirit of the sport, by providing encouragement and support to other Club members and players from other competing Clubs.</w:t>
      </w: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r w:rsidRPr="00AD3637">
        <w:rPr>
          <w:rFonts w:ascii="Helvetica Neue" w:eastAsia="Times New Roman" w:hAnsi="Helvetica Neue" w:cs="HelveticaNeue-Roman"/>
          <w:color w:val="000000"/>
          <w:szCs w:val="24"/>
        </w:rPr>
        <w:t>•</w:t>
      </w:r>
      <w:r w:rsidRPr="00AD3637">
        <w:rPr>
          <w:rFonts w:ascii="Helvetica Neue" w:eastAsia="Times New Roman" w:hAnsi="Helvetica Neue" w:cs="HelveticaNeue-Roman"/>
          <w:color w:val="000000"/>
          <w:szCs w:val="24"/>
        </w:rPr>
        <w:tab/>
        <w:t>Supervise children at ALL times both inside and outside the Clubhouse. (In the interest of the safety and comfort of all Club members and guests, please do not allow your children to run around the bar/lounge area or car park).</w:t>
      </w: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r w:rsidRPr="00AD3637">
        <w:rPr>
          <w:rFonts w:ascii="Helvetica Neue" w:eastAsia="Times New Roman" w:hAnsi="Helvetica Neue" w:cs="HelveticaNeue-Roman"/>
          <w:color w:val="000000"/>
          <w:szCs w:val="24"/>
        </w:rPr>
        <w:t>•</w:t>
      </w:r>
      <w:r w:rsidRPr="00AD3637">
        <w:rPr>
          <w:rFonts w:ascii="Helvetica Neue" w:eastAsia="Times New Roman" w:hAnsi="Helvetica Neue" w:cs="HelveticaNeue-Roman"/>
          <w:color w:val="000000"/>
          <w:szCs w:val="24"/>
        </w:rPr>
        <w:tab/>
        <w:t>Pay fees for subscriptions, coaching or events promptly.</w:t>
      </w: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r w:rsidRPr="00AD3637">
        <w:rPr>
          <w:rFonts w:ascii="Helvetica Neue" w:eastAsia="Times New Roman" w:hAnsi="Helvetica Neue" w:cs="HelveticaNeue-Roman"/>
          <w:b/>
          <w:bCs/>
          <w:color w:val="000000"/>
          <w:szCs w:val="24"/>
        </w:rPr>
        <w:t>Committee Members</w:t>
      </w:r>
      <w:r w:rsidRPr="00AD3637">
        <w:rPr>
          <w:rFonts w:ascii="Helvetica Neue" w:eastAsia="Times New Roman" w:hAnsi="Helvetica Neue" w:cs="HelveticaNeue-Roman"/>
          <w:color w:val="000000"/>
          <w:szCs w:val="24"/>
        </w:rPr>
        <w:t xml:space="preserve"> take on roles and tasks on behalf the whole Club in volunteering and donating their time and effort to ensure that the Club runs successfully.  Please support them in a constructive way.</w:t>
      </w: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r w:rsidRPr="00AD3637">
        <w:rPr>
          <w:rFonts w:ascii="Helvetica Neue" w:eastAsia="Times New Roman" w:hAnsi="Helvetica Neue" w:cs="HelveticaNeue-Roman"/>
          <w:color w:val="000000"/>
          <w:szCs w:val="24"/>
        </w:rPr>
        <w:t xml:space="preserve">As a Committee Member I </w:t>
      </w:r>
      <w:r w:rsidRPr="00AD3637">
        <w:rPr>
          <w:rFonts w:ascii="Helvetica Neue" w:eastAsia="Times New Roman" w:hAnsi="Helvetica Neue" w:cs="HelveticaNeue-Roman"/>
          <w:b/>
          <w:bCs/>
          <w:color w:val="000000"/>
          <w:szCs w:val="24"/>
        </w:rPr>
        <w:t>will</w:t>
      </w:r>
      <w:r w:rsidRPr="00AD3637">
        <w:rPr>
          <w:rFonts w:ascii="Helvetica Neue" w:eastAsia="Times New Roman" w:hAnsi="Helvetica Neue" w:cs="HelveticaNeue-Roman"/>
          <w:color w:val="000000"/>
          <w:szCs w:val="24"/>
        </w:rPr>
        <w:t>:</w:t>
      </w:r>
    </w:p>
    <w:p w:rsidR="00AD3637" w:rsidRPr="00AD3637" w:rsidRDefault="00AD3637" w:rsidP="00AD3637">
      <w:pPr>
        <w:autoSpaceDE w:val="0"/>
        <w:autoSpaceDN w:val="0"/>
        <w:adjustRightInd w:val="0"/>
        <w:ind w:left="1440" w:hanging="306"/>
        <w:rPr>
          <w:rFonts w:ascii="Helvetica Neue" w:eastAsia="Times New Roman" w:hAnsi="Helvetica Neue" w:cs="HelveticaNeue-Roman"/>
          <w:color w:val="000000"/>
          <w:szCs w:val="24"/>
        </w:rPr>
      </w:pPr>
      <w:r w:rsidRPr="00AD3637">
        <w:rPr>
          <w:rFonts w:ascii="Helvetica Neue" w:eastAsia="Times New Roman" w:hAnsi="Helvetica Neue" w:cs="HelveticaNeue-Roman"/>
          <w:color w:val="000000"/>
          <w:szCs w:val="24"/>
        </w:rPr>
        <w:t>•</w:t>
      </w:r>
      <w:r w:rsidRPr="00AD3637">
        <w:rPr>
          <w:rFonts w:ascii="Helvetica Neue" w:eastAsia="Times New Roman" w:hAnsi="Helvetica Neue" w:cs="HelveticaNeue-Roman"/>
          <w:color w:val="000000"/>
          <w:szCs w:val="24"/>
        </w:rPr>
        <w:tab/>
        <w:t>promote the values, aims, rules and regulations of our Club by acting as its ambassador and advocate;</w:t>
      </w: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r w:rsidRPr="00AD3637">
        <w:rPr>
          <w:rFonts w:ascii="Helvetica Neue" w:eastAsia="Times New Roman" w:hAnsi="Helvetica Neue" w:cs="HelveticaNeue-Roman"/>
          <w:color w:val="000000"/>
          <w:szCs w:val="24"/>
        </w:rPr>
        <w:t>•</w:t>
      </w:r>
      <w:r w:rsidRPr="00AD3637">
        <w:rPr>
          <w:rFonts w:ascii="Helvetica Neue" w:eastAsia="Times New Roman" w:hAnsi="Helvetica Neue" w:cs="HelveticaNeue-Roman"/>
          <w:color w:val="000000"/>
          <w:szCs w:val="24"/>
        </w:rPr>
        <w:tab/>
        <w:t>act only in the interests of the Club as a whole, not for individuals or small groups;</w:t>
      </w: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r w:rsidRPr="00AD3637">
        <w:rPr>
          <w:rFonts w:ascii="Helvetica Neue" w:eastAsia="Times New Roman" w:hAnsi="Helvetica Neue" w:cs="HelveticaNeue-Roman"/>
          <w:color w:val="000000"/>
          <w:szCs w:val="24"/>
        </w:rPr>
        <w:t>•</w:t>
      </w:r>
      <w:r w:rsidRPr="00AD3637">
        <w:rPr>
          <w:rFonts w:ascii="Helvetica Neue" w:eastAsia="Times New Roman" w:hAnsi="Helvetica Neue" w:cs="HelveticaNeue-Roman"/>
          <w:color w:val="000000"/>
          <w:szCs w:val="24"/>
        </w:rPr>
        <w:tab/>
        <w:t xml:space="preserve">be open-minded and respectful of the views and opinions of others; </w:t>
      </w: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r w:rsidRPr="00AD3637">
        <w:rPr>
          <w:rFonts w:ascii="Helvetica Neue" w:eastAsia="Times New Roman" w:hAnsi="Helvetica Neue" w:cs="HelveticaNeue-Roman"/>
          <w:color w:val="000000"/>
          <w:szCs w:val="24"/>
        </w:rPr>
        <w:t>•</w:t>
      </w:r>
      <w:r w:rsidRPr="00AD3637">
        <w:rPr>
          <w:rFonts w:ascii="Helvetica Neue" w:eastAsia="Times New Roman" w:hAnsi="Helvetica Neue" w:cs="HelveticaNeue-Roman"/>
          <w:color w:val="000000"/>
          <w:szCs w:val="24"/>
        </w:rPr>
        <w:tab/>
        <w:t>ensure that all my communications are forthright and concise;</w:t>
      </w:r>
    </w:p>
    <w:p w:rsidR="00AD3637" w:rsidRPr="00AD3637" w:rsidRDefault="00AD3637" w:rsidP="00AD3637">
      <w:pPr>
        <w:autoSpaceDE w:val="0"/>
        <w:autoSpaceDN w:val="0"/>
        <w:adjustRightInd w:val="0"/>
        <w:ind w:left="1440" w:hanging="306"/>
        <w:rPr>
          <w:rFonts w:ascii="Helvetica Neue" w:eastAsia="Times New Roman" w:hAnsi="Helvetica Neue" w:cs="HelveticaNeue-Roman"/>
          <w:color w:val="000000"/>
          <w:szCs w:val="24"/>
        </w:rPr>
      </w:pPr>
      <w:r w:rsidRPr="00AD3637">
        <w:rPr>
          <w:rFonts w:ascii="Helvetica Neue" w:eastAsia="Times New Roman" w:hAnsi="Helvetica Neue" w:cs="HelveticaNeue-Roman"/>
          <w:color w:val="000000"/>
          <w:szCs w:val="24"/>
        </w:rPr>
        <w:t>•</w:t>
      </w:r>
      <w:r w:rsidRPr="00AD3637">
        <w:rPr>
          <w:rFonts w:ascii="Helvetica Neue" w:eastAsia="Times New Roman" w:hAnsi="Helvetica Neue" w:cs="HelveticaNeue-Roman"/>
          <w:color w:val="000000"/>
          <w:szCs w:val="24"/>
        </w:rPr>
        <w:tab/>
        <w:t xml:space="preserve">maintain confidentiality on any matter discussed at Committee meetings or at a Committee level; </w:t>
      </w: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r w:rsidRPr="00AD3637">
        <w:rPr>
          <w:rFonts w:ascii="Helvetica Neue" w:eastAsia="Times New Roman" w:hAnsi="Helvetica Neue" w:cs="HelveticaNeue-Roman"/>
          <w:color w:val="000000"/>
          <w:szCs w:val="24"/>
        </w:rPr>
        <w:lastRenderedPageBreak/>
        <w:t>•</w:t>
      </w:r>
      <w:r w:rsidRPr="00AD3637">
        <w:rPr>
          <w:rFonts w:ascii="Helvetica Neue" w:eastAsia="Times New Roman" w:hAnsi="Helvetica Neue" w:cs="HelveticaNeue-Roman"/>
          <w:color w:val="000000"/>
          <w:szCs w:val="24"/>
        </w:rPr>
        <w:tab/>
        <w:t>manage Club funds to maximise value for money in all of the Club’s financial dealings;</w:t>
      </w:r>
    </w:p>
    <w:p w:rsidR="00AD3637" w:rsidRPr="00AD3637" w:rsidRDefault="00AD3637" w:rsidP="00AD3637">
      <w:pPr>
        <w:autoSpaceDE w:val="0"/>
        <w:autoSpaceDN w:val="0"/>
        <w:adjustRightInd w:val="0"/>
        <w:ind w:left="1440" w:hanging="306"/>
        <w:rPr>
          <w:rFonts w:ascii="Helvetica Neue" w:eastAsia="Times New Roman" w:hAnsi="Helvetica Neue" w:cs="HelveticaNeue-Roman"/>
          <w:color w:val="000000"/>
          <w:szCs w:val="24"/>
        </w:rPr>
      </w:pPr>
      <w:r w:rsidRPr="00AD3637">
        <w:rPr>
          <w:rFonts w:ascii="Helvetica Neue" w:eastAsia="Times New Roman" w:hAnsi="Helvetica Neue" w:cs="HelveticaNeue-Roman"/>
          <w:color w:val="000000"/>
          <w:szCs w:val="24"/>
        </w:rPr>
        <w:t>•</w:t>
      </w:r>
      <w:r w:rsidRPr="00AD3637">
        <w:rPr>
          <w:rFonts w:ascii="Helvetica Neue" w:eastAsia="Times New Roman" w:hAnsi="Helvetica Neue" w:cs="HelveticaNeue-Roman"/>
          <w:color w:val="000000"/>
          <w:szCs w:val="24"/>
        </w:rPr>
        <w:tab/>
        <w:t>actively contribute to the effective work of the Club Committee by regularly attending and preparing for meetings.</w:t>
      </w:r>
    </w:p>
    <w:p w:rsidR="00AD3637" w:rsidRDefault="00AD3637" w:rsidP="00AD3637">
      <w:pPr>
        <w:autoSpaceDE w:val="0"/>
        <w:autoSpaceDN w:val="0"/>
        <w:adjustRightInd w:val="0"/>
        <w:ind w:left="1134"/>
        <w:rPr>
          <w:rFonts w:ascii="Helvetica Neue" w:eastAsia="Times New Roman" w:hAnsi="Helvetica Neue" w:cs="HelveticaNeue-Roman"/>
          <w:color w:val="000000"/>
          <w:szCs w:val="24"/>
        </w:rPr>
      </w:pPr>
    </w:p>
    <w:p w:rsidR="00AD3637" w:rsidRPr="00AD3637" w:rsidRDefault="00AD3637" w:rsidP="00AD3637">
      <w:pPr>
        <w:autoSpaceDE w:val="0"/>
        <w:autoSpaceDN w:val="0"/>
        <w:adjustRightInd w:val="0"/>
        <w:ind w:left="1134"/>
        <w:rPr>
          <w:rFonts w:ascii="Helvetica Neue" w:eastAsia="Times New Roman" w:hAnsi="Helvetica Neue" w:cs="HelveticaNeue-Roman"/>
          <w:b/>
          <w:bCs/>
          <w:color w:val="000000"/>
          <w:szCs w:val="24"/>
        </w:rPr>
      </w:pPr>
      <w:r w:rsidRPr="00AD3637">
        <w:rPr>
          <w:rFonts w:ascii="Helvetica Neue" w:eastAsia="Times New Roman" w:hAnsi="Helvetica Neue" w:cs="HelveticaNeue-Roman"/>
          <w:b/>
          <w:bCs/>
          <w:color w:val="000000"/>
          <w:szCs w:val="24"/>
        </w:rPr>
        <w:t>Sanctions</w:t>
      </w: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r w:rsidRPr="00AD3637">
        <w:rPr>
          <w:rFonts w:ascii="Helvetica Neue" w:eastAsia="Times New Roman" w:hAnsi="Helvetica Neue" w:cs="HelveticaNeue-Roman"/>
          <w:color w:val="000000"/>
          <w:szCs w:val="24"/>
        </w:rPr>
        <w:t>Members who do not adhere to the Adult Code of Conduct may be asked to modify their behaviour accordingly.  In substantial breaches of this Code the member may be asked to leave the Club, or a Committee Member may be asked to step down from the role, a decision which can be made by a majority of the relevant committee.</w:t>
      </w: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p>
    <w:p w:rsidR="00AD3637" w:rsidRPr="00AD3637" w:rsidRDefault="00AD3637" w:rsidP="00AD3637">
      <w:pPr>
        <w:autoSpaceDE w:val="0"/>
        <w:autoSpaceDN w:val="0"/>
        <w:adjustRightInd w:val="0"/>
        <w:ind w:left="1134"/>
        <w:rPr>
          <w:rFonts w:ascii="Helvetica Neue" w:eastAsia="Times New Roman" w:hAnsi="Helvetica Neue" w:cs="HelveticaNeue-Roman"/>
          <w:b/>
          <w:bCs/>
          <w:color w:val="000000"/>
          <w:szCs w:val="24"/>
        </w:rPr>
      </w:pPr>
      <w:r w:rsidRPr="00AD3637">
        <w:rPr>
          <w:rFonts w:ascii="Helvetica Neue" w:eastAsia="Times New Roman" w:hAnsi="Helvetica Neue" w:cs="HelveticaNeue-Roman"/>
          <w:b/>
          <w:bCs/>
          <w:color w:val="000000"/>
          <w:szCs w:val="24"/>
        </w:rPr>
        <w:t>On-line Code of Conduct for communications via GTC social media</w:t>
      </w: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r w:rsidRPr="00AD3637">
        <w:rPr>
          <w:rFonts w:ascii="Helvetica Neue" w:eastAsia="Times New Roman" w:hAnsi="Helvetica Neue" w:cs="HelveticaNeue-Roman"/>
          <w:color w:val="000000"/>
          <w:szCs w:val="24"/>
        </w:rPr>
        <w:t>Any communications made by members through GTC social media should not bring the sport, Club, or its members into disrepute, for example:</w:t>
      </w: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r w:rsidRPr="00AD3637">
        <w:rPr>
          <w:rFonts w:ascii="Helvetica Neue" w:eastAsia="Times New Roman" w:hAnsi="Helvetica Neue" w:cs="HelveticaNeue-Roman"/>
          <w:color w:val="000000"/>
          <w:szCs w:val="24"/>
        </w:rPr>
        <w:t>1)</w:t>
      </w:r>
      <w:r w:rsidRPr="00AD3637">
        <w:rPr>
          <w:rFonts w:ascii="Helvetica Neue" w:eastAsia="Times New Roman" w:hAnsi="Helvetica Neue" w:cs="HelveticaNeue-Roman"/>
          <w:color w:val="000000"/>
          <w:szCs w:val="24"/>
        </w:rPr>
        <w:tab/>
        <w:t>breaching confidentiality by</w:t>
      </w: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r w:rsidRPr="00AD3637">
        <w:rPr>
          <w:rFonts w:ascii="Helvetica Neue" w:eastAsia="Times New Roman" w:hAnsi="Helvetica Neue" w:cs="HelveticaNeue-Roman"/>
          <w:color w:val="000000"/>
          <w:szCs w:val="24"/>
        </w:rPr>
        <w:t>a.</w:t>
      </w:r>
      <w:r w:rsidRPr="00AD3637">
        <w:rPr>
          <w:rFonts w:ascii="Helvetica Neue" w:eastAsia="Times New Roman" w:hAnsi="Helvetica Neue" w:cs="HelveticaNeue-Roman"/>
          <w:color w:val="000000"/>
          <w:szCs w:val="24"/>
        </w:rPr>
        <w:tab/>
        <w:t xml:space="preserve">providing confidential information about an individual (Club member or fellow volunteer) or organisation; </w:t>
      </w: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r w:rsidRPr="00AD3637">
        <w:rPr>
          <w:rFonts w:ascii="Helvetica Neue" w:eastAsia="Times New Roman" w:hAnsi="Helvetica Neue" w:cs="HelveticaNeue-Roman"/>
          <w:color w:val="000000"/>
          <w:szCs w:val="24"/>
        </w:rPr>
        <w:t>b.</w:t>
      </w:r>
      <w:r w:rsidRPr="00AD3637">
        <w:rPr>
          <w:rFonts w:ascii="Helvetica Neue" w:eastAsia="Times New Roman" w:hAnsi="Helvetica Neue" w:cs="HelveticaNeue-Roman"/>
          <w:color w:val="000000"/>
          <w:szCs w:val="24"/>
        </w:rPr>
        <w:tab/>
        <w:t>revealing information held by the Club, individual, or organisation where there would be reasonable expectation of confidentiality;</w:t>
      </w: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r w:rsidRPr="00AD3637">
        <w:rPr>
          <w:rFonts w:ascii="Helvetica Neue" w:eastAsia="Times New Roman" w:hAnsi="Helvetica Neue" w:cs="HelveticaNeue-Roman"/>
          <w:color w:val="000000"/>
          <w:szCs w:val="24"/>
        </w:rPr>
        <w:t>2)</w:t>
      </w:r>
      <w:r w:rsidRPr="00AD3637">
        <w:rPr>
          <w:rFonts w:ascii="Helvetica Neue" w:eastAsia="Times New Roman" w:hAnsi="Helvetica Neue" w:cs="HelveticaNeue-Roman"/>
          <w:color w:val="000000"/>
          <w:szCs w:val="24"/>
        </w:rPr>
        <w:tab/>
        <w:t>doing anything that could be considered discriminatory, bullying, or harassment of any individual; or</w:t>
      </w: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r w:rsidRPr="00AD3637">
        <w:rPr>
          <w:rFonts w:ascii="Helvetica Neue" w:eastAsia="Times New Roman" w:hAnsi="Helvetica Neue" w:cs="HelveticaNeue-Roman"/>
          <w:color w:val="000000"/>
          <w:szCs w:val="24"/>
        </w:rPr>
        <w:t>3)</w:t>
      </w:r>
      <w:r w:rsidRPr="00AD3637">
        <w:rPr>
          <w:rFonts w:ascii="Helvetica Neue" w:eastAsia="Times New Roman" w:hAnsi="Helvetica Neue" w:cs="HelveticaNeue-Roman"/>
          <w:color w:val="000000"/>
          <w:szCs w:val="24"/>
        </w:rPr>
        <w:tab/>
        <w:t>making misrepresentations relating to GTC.</w:t>
      </w: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r w:rsidRPr="00AD3637">
        <w:rPr>
          <w:rFonts w:ascii="Helvetica Neue" w:eastAsia="Times New Roman" w:hAnsi="Helvetica Neue" w:cs="HelveticaNeue-Roman"/>
          <w:color w:val="000000"/>
          <w:szCs w:val="24"/>
        </w:rPr>
        <w:t>The Management Committee reserves the right to change or amend the rules at their discretion. All changes will be publicised to members of the Club.  This Code of Conduct can also be found on our website:  https://www.gunnersburytriangleclub.org.uk/members-area/policies-and-procedures/.</w:t>
      </w: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p>
    <w:p w:rsidR="00AD3637" w:rsidRPr="00AD3637" w:rsidRDefault="00AD3637" w:rsidP="00AD3637">
      <w:pPr>
        <w:autoSpaceDE w:val="0"/>
        <w:autoSpaceDN w:val="0"/>
        <w:adjustRightInd w:val="0"/>
        <w:ind w:left="1134"/>
        <w:rPr>
          <w:rFonts w:ascii="Helvetica Neue" w:eastAsia="Times New Roman" w:hAnsi="Helvetica Neue" w:cs="HelveticaNeue-Roman"/>
          <w:color w:val="000000"/>
          <w:szCs w:val="24"/>
        </w:rPr>
      </w:pPr>
      <w:r w:rsidRPr="00AD3637">
        <w:rPr>
          <w:rFonts w:ascii="Helvetica Neue" w:eastAsia="Times New Roman" w:hAnsi="Helvetica Neue" w:cs="HelveticaNeue-Roman"/>
          <w:color w:val="000000"/>
          <w:szCs w:val="24"/>
        </w:rPr>
        <w:t>General queries about this Code of Conduct for Adult Members please contact the Membership Secretary.</w:t>
      </w:r>
    </w:p>
    <w:p w:rsidR="00A07F15" w:rsidRPr="009A532A" w:rsidRDefault="00A07F15" w:rsidP="00A07F15">
      <w:pPr>
        <w:autoSpaceDE w:val="0"/>
        <w:autoSpaceDN w:val="0"/>
        <w:adjustRightInd w:val="0"/>
        <w:ind w:left="1134"/>
        <w:rPr>
          <w:rFonts w:ascii="Helvetica Neue" w:eastAsia="Times New Roman" w:hAnsi="Helvetica Neue" w:cs="HelveticaNeue-Roman"/>
          <w:color w:val="000000"/>
          <w:szCs w:val="24"/>
        </w:rPr>
      </w:pPr>
    </w:p>
    <w:p w:rsidR="00A07F15" w:rsidRDefault="00A07F15" w:rsidP="006F1411">
      <w:pPr>
        <w:autoSpaceDE w:val="0"/>
        <w:autoSpaceDN w:val="0"/>
        <w:adjustRightInd w:val="0"/>
        <w:spacing w:after="120"/>
        <w:rPr>
          <w:rFonts w:ascii="Arial" w:eastAsia="Times New Roman" w:hAnsi="Arial" w:cs="Arial"/>
          <w:bCs/>
          <w:i/>
        </w:rPr>
      </w:pPr>
      <w:bookmarkStart w:id="0" w:name="_GoBack"/>
      <w:bookmarkEnd w:id="0"/>
    </w:p>
    <w:sectPr w:rsidR="00A07F15" w:rsidSect="00D14E43">
      <w:headerReference w:type="default" r:id="rId8"/>
      <w:footerReference w:type="default" r:id="rId9"/>
      <w:pgSz w:w="11904" w:h="16838"/>
      <w:pgMar w:top="1701" w:right="567" w:bottom="1418" w:left="567" w:header="567" w:footer="85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B07" w:rsidRDefault="007D3B07">
      <w:r>
        <w:separator/>
      </w:r>
    </w:p>
  </w:endnote>
  <w:endnote w:type="continuationSeparator" w:id="0">
    <w:p w:rsidR="007D3B07" w:rsidRDefault="007D3B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vantGarde Bd BT">
    <w:altName w:val="Courier New"/>
    <w:charset w:val="00"/>
    <w:family w:val="auto"/>
    <w:pitch w:val="variable"/>
    <w:sig w:usb0="03000000" w:usb1="00000000" w:usb2="00000000" w:usb3="00000000" w:csb0="00000001" w:csb1="00000000"/>
  </w:font>
  <w:font w:name="AvantGarde Md BT">
    <w:altName w:val="Courier New"/>
    <w:charset w:val="00"/>
    <w:family w:val="auto"/>
    <w:pitch w:val="variable"/>
    <w:sig w:usb0="03000000" w:usb1="00000000" w:usb2="00000000" w:usb3="00000000" w:csb0="00000001" w:csb1="00000000"/>
  </w:font>
  <w:font w:name="55 Helvetica Roman">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Neue">
    <w:altName w:val="Corbel"/>
    <w:charset w:val="00"/>
    <w:family w:val="auto"/>
    <w:pitch w:val="variable"/>
    <w:sig w:usb0="00000001" w:usb1="0000000A" w:usb2="00000000" w:usb3="00000000" w:csb0="00000007" w:csb1="00000000"/>
  </w:font>
  <w:font w:name="AvantGardeITCbyBT-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Gill Sans MT">
    <w:altName w:val="Segoe U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B0C" w:rsidRPr="006C6399" w:rsidRDefault="00083EEC" w:rsidP="006C6399">
    <w:pPr>
      <w:pStyle w:val="Footer"/>
      <w:jc w:val="right"/>
      <w:rPr>
        <w:rFonts w:asciiTheme="minorHAnsi" w:hAnsiTheme="minorHAnsi"/>
        <w:sz w:val="16"/>
        <w:szCs w:val="16"/>
      </w:rPr>
    </w:pPr>
    <w:fldSimple w:instr=" FILENAME \* MERGEFORMAT ">
      <w:r w:rsidR="006C6399" w:rsidRPr="006C6399">
        <w:rPr>
          <w:rFonts w:asciiTheme="minorHAnsi" w:hAnsiTheme="minorHAnsi"/>
          <w:noProof/>
          <w:sz w:val="16"/>
          <w:szCs w:val="16"/>
        </w:rPr>
        <w:t>Code of conduct for adult members 2019 v1</w:t>
      </w:r>
    </w:fldSimple>
    <w:r w:rsidRPr="006C6399">
      <w:rPr>
        <w:rFonts w:asciiTheme="minorHAnsi" w:hAnsiTheme="minorHAnsi"/>
        <w:sz w:val="16"/>
        <w:szCs w:val="16"/>
      </w:rPr>
      <w:fldChar w:fldCharType="begin"/>
    </w:r>
    <w:r w:rsidR="00CC7B0C" w:rsidRPr="006C6399">
      <w:rPr>
        <w:rFonts w:asciiTheme="minorHAnsi" w:hAnsiTheme="minorHAnsi"/>
        <w:sz w:val="16"/>
        <w:szCs w:val="16"/>
      </w:rPr>
      <w:instrText xml:space="preserve"> FILENAME \p \* MERGEFORMAT </w:instrText>
    </w:r>
    <w:r w:rsidRPr="006C6399">
      <w:rPr>
        <w:rFonts w:asciiTheme="minorHAnsi" w:hAnsiTheme="minorHAnsi"/>
        <w:sz w:val="16"/>
        <w:szCs w:val="16"/>
      </w:rPr>
      <w:fldChar w:fldCharType="end"/>
    </w:r>
  </w:p>
  <w:p w:rsidR="00CC7B0C" w:rsidRDefault="00CC7B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B07" w:rsidRDefault="007D3B07">
      <w:r>
        <w:separator/>
      </w:r>
    </w:p>
  </w:footnote>
  <w:footnote w:type="continuationSeparator" w:id="0">
    <w:p w:rsidR="007D3B07" w:rsidRDefault="007D3B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FDA" w:rsidRDefault="006B2147" w:rsidP="00096856">
    <w:pPr>
      <w:pStyle w:val="Header"/>
    </w:pPr>
    <w:r>
      <w:rPr>
        <w:noProof/>
      </w:rPr>
      <w:drawing>
        <wp:anchor distT="0" distB="0" distL="114300" distR="114300" simplePos="0" relativeHeight="251657728" behindDoc="1" locked="0" layoutInCell="1" allowOverlap="1">
          <wp:simplePos x="0" y="0"/>
          <wp:positionH relativeFrom="column">
            <wp:posOffset>4381500</wp:posOffset>
          </wp:positionH>
          <wp:positionV relativeFrom="paragraph">
            <wp:posOffset>1905</wp:posOffset>
          </wp:positionV>
          <wp:extent cx="1956435" cy="605790"/>
          <wp:effectExtent l="19050" t="0" r="5715" b="0"/>
          <wp:wrapTight wrapText="bothSides">
            <wp:wrapPolygon edited="0">
              <wp:start x="-210" y="0"/>
              <wp:lineTo x="-210" y="21057"/>
              <wp:lineTo x="21663" y="21057"/>
              <wp:lineTo x="21663" y="0"/>
              <wp:lineTo x="-210" y="0"/>
            </wp:wrapPolygon>
          </wp:wrapTight>
          <wp:docPr id="1" name="Picture 1" descr="Description: ClubMar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lubMark_CMYK"/>
                  <pic:cNvPicPr>
                    <a:picLocks noChangeAspect="1" noChangeArrowheads="1"/>
                  </pic:cNvPicPr>
                </pic:nvPicPr>
                <pic:blipFill>
                  <a:blip r:embed="rId1"/>
                  <a:srcRect/>
                  <a:stretch>
                    <a:fillRect/>
                  </a:stretch>
                </pic:blipFill>
                <pic:spPr bwMode="auto">
                  <a:xfrm>
                    <a:off x="0" y="0"/>
                    <a:ext cx="1956435" cy="605790"/>
                  </a:xfrm>
                  <a:prstGeom prst="rect">
                    <a:avLst/>
                  </a:prstGeom>
                  <a:noFill/>
                  <a:ln w="9525">
                    <a:noFill/>
                    <a:miter lim="800000"/>
                    <a:headEnd/>
                    <a:tailEnd/>
                  </a:ln>
                </pic:spPr>
              </pic:pic>
            </a:graphicData>
          </a:graphic>
        </wp:anchor>
      </w:drawing>
    </w:r>
    <w:r w:rsidR="00C54FDA">
      <w:rPr>
        <w:rFonts w:ascii="Gill Sans MT" w:hAnsi="Gill Sans MT"/>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ark blue tick" style="width:28.8pt;height:16.2pt;visibility:visible" o:bullet="t">
        <v:imagedata r:id="rId1" o:title="dark blue tick"/>
      </v:shape>
    </w:pict>
  </w:numPicBullet>
  <w:abstractNum w:abstractNumId="0">
    <w:nsid w:val="1D4E5D71"/>
    <w:multiLevelType w:val="hybridMultilevel"/>
    <w:tmpl w:val="ED347C74"/>
    <w:lvl w:ilvl="0" w:tplc="24BED31E">
      <w:start w:val="1"/>
      <w:numFmt w:val="bullet"/>
      <w:lvlText w:val=""/>
      <w:lvlJc w:val="left"/>
      <w:pPr>
        <w:tabs>
          <w:tab w:val="num" w:pos="1911"/>
        </w:tabs>
        <w:ind w:left="1911" w:hanging="360"/>
      </w:pPr>
      <w:rPr>
        <w:rFonts w:ascii="Symbol" w:hAnsi="Symbol" w:hint="default"/>
      </w:rPr>
    </w:lvl>
    <w:lvl w:ilvl="1" w:tplc="CE3ED78A">
      <w:start w:val="1"/>
      <w:numFmt w:val="decimalZero"/>
      <w:lvlText w:val="%2."/>
      <w:lvlJc w:val="left"/>
      <w:pPr>
        <w:tabs>
          <w:tab w:val="num" w:pos="2631"/>
        </w:tabs>
        <w:ind w:left="2631" w:hanging="360"/>
      </w:pPr>
    </w:lvl>
    <w:lvl w:ilvl="2" w:tplc="41141DC6" w:tentative="1">
      <w:start w:val="1"/>
      <w:numFmt w:val="bullet"/>
      <w:lvlText w:val=""/>
      <w:lvlJc w:val="left"/>
      <w:pPr>
        <w:tabs>
          <w:tab w:val="num" w:pos="3351"/>
        </w:tabs>
        <w:ind w:left="3351" w:hanging="360"/>
      </w:pPr>
      <w:rPr>
        <w:rFonts w:ascii="Wingdings" w:hAnsi="Wingdings" w:hint="default"/>
      </w:rPr>
    </w:lvl>
    <w:lvl w:ilvl="3" w:tplc="861C5EEA" w:tentative="1">
      <w:start w:val="1"/>
      <w:numFmt w:val="bullet"/>
      <w:lvlText w:val=""/>
      <w:lvlJc w:val="left"/>
      <w:pPr>
        <w:tabs>
          <w:tab w:val="num" w:pos="4071"/>
        </w:tabs>
        <w:ind w:left="4071" w:hanging="360"/>
      </w:pPr>
      <w:rPr>
        <w:rFonts w:ascii="Symbol" w:hAnsi="Symbol" w:hint="default"/>
      </w:rPr>
    </w:lvl>
    <w:lvl w:ilvl="4" w:tplc="979A8CCC" w:tentative="1">
      <w:start w:val="1"/>
      <w:numFmt w:val="bullet"/>
      <w:lvlText w:val="o"/>
      <w:lvlJc w:val="left"/>
      <w:pPr>
        <w:tabs>
          <w:tab w:val="num" w:pos="4791"/>
        </w:tabs>
        <w:ind w:left="4791" w:hanging="360"/>
      </w:pPr>
      <w:rPr>
        <w:rFonts w:ascii="Courier New" w:hAnsi="Courier New" w:hint="default"/>
      </w:rPr>
    </w:lvl>
    <w:lvl w:ilvl="5" w:tplc="0174F8E2" w:tentative="1">
      <w:start w:val="1"/>
      <w:numFmt w:val="bullet"/>
      <w:lvlText w:val=""/>
      <w:lvlJc w:val="left"/>
      <w:pPr>
        <w:tabs>
          <w:tab w:val="num" w:pos="5511"/>
        </w:tabs>
        <w:ind w:left="5511" w:hanging="360"/>
      </w:pPr>
      <w:rPr>
        <w:rFonts w:ascii="Wingdings" w:hAnsi="Wingdings" w:hint="default"/>
      </w:rPr>
    </w:lvl>
    <w:lvl w:ilvl="6" w:tplc="8490FCA6" w:tentative="1">
      <w:start w:val="1"/>
      <w:numFmt w:val="bullet"/>
      <w:lvlText w:val=""/>
      <w:lvlJc w:val="left"/>
      <w:pPr>
        <w:tabs>
          <w:tab w:val="num" w:pos="6231"/>
        </w:tabs>
        <w:ind w:left="6231" w:hanging="360"/>
      </w:pPr>
      <w:rPr>
        <w:rFonts w:ascii="Symbol" w:hAnsi="Symbol" w:hint="default"/>
      </w:rPr>
    </w:lvl>
    <w:lvl w:ilvl="7" w:tplc="0BF40F60" w:tentative="1">
      <w:start w:val="1"/>
      <w:numFmt w:val="bullet"/>
      <w:lvlText w:val="o"/>
      <w:lvlJc w:val="left"/>
      <w:pPr>
        <w:tabs>
          <w:tab w:val="num" w:pos="6951"/>
        </w:tabs>
        <w:ind w:left="6951" w:hanging="360"/>
      </w:pPr>
      <w:rPr>
        <w:rFonts w:ascii="Courier New" w:hAnsi="Courier New" w:hint="default"/>
      </w:rPr>
    </w:lvl>
    <w:lvl w:ilvl="8" w:tplc="297E0BAE" w:tentative="1">
      <w:start w:val="1"/>
      <w:numFmt w:val="bullet"/>
      <w:lvlText w:val=""/>
      <w:lvlJc w:val="left"/>
      <w:pPr>
        <w:tabs>
          <w:tab w:val="num" w:pos="7671"/>
        </w:tabs>
        <w:ind w:left="7671" w:hanging="360"/>
      </w:pPr>
      <w:rPr>
        <w:rFonts w:ascii="Wingdings" w:hAnsi="Wingdings" w:hint="default"/>
      </w:rPr>
    </w:lvl>
  </w:abstractNum>
  <w:abstractNum w:abstractNumId="1">
    <w:nsid w:val="5E047E1D"/>
    <w:multiLevelType w:val="hybridMultilevel"/>
    <w:tmpl w:val="CF66FCF4"/>
    <w:lvl w:ilvl="0" w:tplc="ABF44006">
      <w:start w:val="1"/>
      <w:numFmt w:val="bullet"/>
      <w:lvlText w:val=""/>
      <w:lvlPicBulletId w:val="0"/>
      <w:lvlJc w:val="left"/>
      <w:pPr>
        <w:tabs>
          <w:tab w:val="num" w:pos="720"/>
        </w:tabs>
        <w:ind w:left="720" w:hanging="360"/>
      </w:pPr>
      <w:rPr>
        <w:rFonts w:ascii="Symbol" w:hAnsi="Symbol" w:hint="default"/>
      </w:rPr>
    </w:lvl>
    <w:lvl w:ilvl="1" w:tplc="748EC558" w:tentative="1">
      <w:start w:val="1"/>
      <w:numFmt w:val="bullet"/>
      <w:lvlText w:val=""/>
      <w:lvlJc w:val="left"/>
      <w:pPr>
        <w:tabs>
          <w:tab w:val="num" w:pos="1440"/>
        </w:tabs>
        <w:ind w:left="1440" w:hanging="360"/>
      </w:pPr>
      <w:rPr>
        <w:rFonts w:ascii="Symbol" w:hAnsi="Symbol" w:hint="default"/>
      </w:rPr>
    </w:lvl>
    <w:lvl w:ilvl="2" w:tplc="7EB8D196" w:tentative="1">
      <w:start w:val="1"/>
      <w:numFmt w:val="bullet"/>
      <w:lvlText w:val=""/>
      <w:lvlJc w:val="left"/>
      <w:pPr>
        <w:tabs>
          <w:tab w:val="num" w:pos="2160"/>
        </w:tabs>
        <w:ind w:left="2160" w:hanging="360"/>
      </w:pPr>
      <w:rPr>
        <w:rFonts w:ascii="Symbol" w:hAnsi="Symbol" w:hint="default"/>
      </w:rPr>
    </w:lvl>
    <w:lvl w:ilvl="3" w:tplc="ECC27EB2" w:tentative="1">
      <w:start w:val="1"/>
      <w:numFmt w:val="bullet"/>
      <w:lvlText w:val=""/>
      <w:lvlJc w:val="left"/>
      <w:pPr>
        <w:tabs>
          <w:tab w:val="num" w:pos="2880"/>
        </w:tabs>
        <w:ind w:left="2880" w:hanging="360"/>
      </w:pPr>
      <w:rPr>
        <w:rFonts w:ascii="Symbol" w:hAnsi="Symbol" w:hint="default"/>
      </w:rPr>
    </w:lvl>
    <w:lvl w:ilvl="4" w:tplc="1A52070E" w:tentative="1">
      <w:start w:val="1"/>
      <w:numFmt w:val="bullet"/>
      <w:lvlText w:val=""/>
      <w:lvlJc w:val="left"/>
      <w:pPr>
        <w:tabs>
          <w:tab w:val="num" w:pos="3600"/>
        </w:tabs>
        <w:ind w:left="3600" w:hanging="360"/>
      </w:pPr>
      <w:rPr>
        <w:rFonts w:ascii="Symbol" w:hAnsi="Symbol" w:hint="default"/>
      </w:rPr>
    </w:lvl>
    <w:lvl w:ilvl="5" w:tplc="03FC29AE" w:tentative="1">
      <w:start w:val="1"/>
      <w:numFmt w:val="bullet"/>
      <w:lvlText w:val=""/>
      <w:lvlJc w:val="left"/>
      <w:pPr>
        <w:tabs>
          <w:tab w:val="num" w:pos="4320"/>
        </w:tabs>
        <w:ind w:left="4320" w:hanging="360"/>
      </w:pPr>
      <w:rPr>
        <w:rFonts w:ascii="Symbol" w:hAnsi="Symbol" w:hint="default"/>
      </w:rPr>
    </w:lvl>
    <w:lvl w:ilvl="6" w:tplc="52BC6C08" w:tentative="1">
      <w:start w:val="1"/>
      <w:numFmt w:val="bullet"/>
      <w:lvlText w:val=""/>
      <w:lvlJc w:val="left"/>
      <w:pPr>
        <w:tabs>
          <w:tab w:val="num" w:pos="5040"/>
        </w:tabs>
        <w:ind w:left="5040" w:hanging="360"/>
      </w:pPr>
      <w:rPr>
        <w:rFonts w:ascii="Symbol" w:hAnsi="Symbol" w:hint="default"/>
      </w:rPr>
    </w:lvl>
    <w:lvl w:ilvl="7" w:tplc="EC6ECFD0" w:tentative="1">
      <w:start w:val="1"/>
      <w:numFmt w:val="bullet"/>
      <w:lvlText w:val=""/>
      <w:lvlJc w:val="left"/>
      <w:pPr>
        <w:tabs>
          <w:tab w:val="num" w:pos="5760"/>
        </w:tabs>
        <w:ind w:left="5760" w:hanging="360"/>
      </w:pPr>
      <w:rPr>
        <w:rFonts w:ascii="Symbol" w:hAnsi="Symbol" w:hint="default"/>
      </w:rPr>
    </w:lvl>
    <w:lvl w:ilvl="8" w:tplc="06F2D906" w:tentative="1">
      <w:start w:val="1"/>
      <w:numFmt w:val="bullet"/>
      <w:lvlText w:val=""/>
      <w:lvlJc w:val="left"/>
      <w:pPr>
        <w:tabs>
          <w:tab w:val="num" w:pos="6480"/>
        </w:tabs>
        <w:ind w:left="6480" w:hanging="360"/>
      </w:pPr>
      <w:rPr>
        <w:rFonts w:ascii="Symbol" w:hAnsi="Symbol" w:hint="default"/>
      </w:rPr>
    </w:lvl>
  </w:abstractNum>
  <w:abstractNum w:abstractNumId="2">
    <w:nsid w:val="70E677B2"/>
    <w:multiLevelType w:val="hybridMultilevel"/>
    <w:tmpl w:val="5A5C1736"/>
    <w:lvl w:ilvl="0" w:tplc="CE52AD48">
      <w:start w:val="1"/>
      <w:numFmt w:val="bullet"/>
      <w:lvlText w:val=""/>
      <w:lvlJc w:val="left"/>
      <w:pPr>
        <w:tabs>
          <w:tab w:val="num" w:pos="2631"/>
        </w:tabs>
        <w:ind w:left="2631" w:hanging="360"/>
      </w:pPr>
      <w:rPr>
        <w:rFonts w:ascii="Symbol" w:hAnsi="Symbol" w:hint="default"/>
      </w:rPr>
    </w:lvl>
    <w:lvl w:ilvl="1" w:tplc="22325080" w:tentative="1">
      <w:start w:val="1"/>
      <w:numFmt w:val="bullet"/>
      <w:lvlText w:val="o"/>
      <w:lvlJc w:val="left"/>
      <w:pPr>
        <w:tabs>
          <w:tab w:val="num" w:pos="3351"/>
        </w:tabs>
        <w:ind w:left="3351" w:hanging="360"/>
      </w:pPr>
      <w:rPr>
        <w:rFonts w:ascii="Courier New" w:hAnsi="Courier New" w:hint="default"/>
      </w:rPr>
    </w:lvl>
    <w:lvl w:ilvl="2" w:tplc="D300337C" w:tentative="1">
      <w:start w:val="1"/>
      <w:numFmt w:val="bullet"/>
      <w:lvlText w:val=""/>
      <w:lvlJc w:val="left"/>
      <w:pPr>
        <w:tabs>
          <w:tab w:val="num" w:pos="4071"/>
        </w:tabs>
        <w:ind w:left="4071" w:hanging="360"/>
      </w:pPr>
      <w:rPr>
        <w:rFonts w:ascii="Wingdings" w:hAnsi="Wingdings" w:hint="default"/>
      </w:rPr>
    </w:lvl>
    <w:lvl w:ilvl="3" w:tplc="62E2107C" w:tentative="1">
      <w:start w:val="1"/>
      <w:numFmt w:val="bullet"/>
      <w:lvlText w:val=""/>
      <w:lvlJc w:val="left"/>
      <w:pPr>
        <w:tabs>
          <w:tab w:val="num" w:pos="4791"/>
        </w:tabs>
        <w:ind w:left="4791" w:hanging="360"/>
      </w:pPr>
      <w:rPr>
        <w:rFonts w:ascii="Symbol" w:hAnsi="Symbol" w:hint="default"/>
      </w:rPr>
    </w:lvl>
    <w:lvl w:ilvl="4" w:tplc="DA0C9854" w:tentative="1">
      <w:start w:val="1"/>
      <w:numFmt w:val="bullet"/>
      <w:lvlText w:val="o"/>
      <w:lvlJc w:val="left"/>
      <w:pPr>
        <w:tabs>
          <w:tab w:val="num" w:pos="5511"/>
        </w:tabs>
        <w:ind w:left="5511" w:hanging="360"/>
      </w:pPr>
      <w:rPr>
        <w:rFonts w:ascii="Courier New" w:hAnsi="Courier New" w:hint="default"/>
      </w:rPr>
    </w:lvl>
    <w:lvl w:ilvl="5" w:tplc="34CAACA8" w:tentative="1">
      <w:start w:val="1"/>
      <w:numFmt w:val="bullet"/>
      <w:lvlText w:val=""/>
      <w:lvlJc w:val="left"/>
      <w:pPr>
        <w:tabs>
          <w:tab w:val="num" w:pos="6231"/>
        </w:tabs>
        <w:ind w:left="6231" w:hanging="360"/>
      </w:pPr>
      <w:rPr>
        <w:rFonts w:ascii="Wingdings" w:hAnsi="Wingdings" w:hint="default"/>
      </w:rPr>
    </w:lvl>
    <w:lvl w:ilvl="6" w:tplc="49BE5740" w:tentative="1">
      <w:start w:val="1"/>
      <w:numFmt w:val="bullet"/>
      <w:lvlText w:val=""/>
      <w:lvlJc w:val="left"/>
      <w:pPr>
        <w:tabs>
          <w:tab w:val="num" w:pos="6951"/>
        </w:tabs>
        <w:ind w:left="6951" w:hanging="360"/>
      </w:pPr>
      <w:rPr>
        <w:rFonts w:ascii="Symbol" w:hAnsi="Symbol" w:hint="default"/>
      </w:rPr>
    </w:lvl>
    <w:lvl w:ilvl="7" w:tplc="997EEAD0" w:tentative="1">
      <w:start w:val="1"/>
      <w:numFmt w:val="bullet"/>
      <w:lvlText w:val="o"/>
      <w:lvlJc w:val="left"/>
      <w:pPr>
        <w:tabs>
          <w:tab w:val="num" w:pos="7671"/>
        </w:tabs>
        <w:ind w:left="7671" w:hanging="360"/>
      </w:pPr>
      <w:rPr>
        <w:rFonts w:ascii="Courier New" w:hAnsi="Courier New" w:hint="default"/>
      </w:rPr>
    </w:lvl>
    <w:lvl w:ilvl="8" w:tplc="C068D594" w:tentative="1">
      <w:start w:val="1"/>
      <w:numFmt w:val="bullet"/>
      <w:lvlText w:val=""/>
      <w:lvlJc w:val="left"/>
      <w:pPr>
        <w:tabs>
          <w:tab w:val="num" w:pos="8391"/>
        </w:tabs>
        <w:ind w:left="8391" w:hanging="360"/>
      </w:pPr>
      <w:rPr>
        <w:rFonts w:ascii="Wingdings" w:hAnsi="Wingdings" w:hint="default"/>
      </w:rPr>
    </w:lvl>
  </w:abstractNum>
  <w:abstractNum w:abstractNumId="3">
    <w:nsid w:val="7B82092C"/>
    <w:multiLevelType w:val="hybridMultilevel"/>
    <w:tmpl w:val="2A4054C8"/>
    <w:lvl w:ilvl="0" w:tplc="77624560">
      <w:start w:val="1"/>
      <w:numFmt w:val="bullet"/>
      <w:lvlText w:val=""/>
      <w:lvlJc w:val="left"/>
      <w:pPr>
        <w:tabs>
          <w:tab w:val="num" w:pos="1911"/>
        </w:tabs>
        <w:ind w:left="1911" w:hanging="360"/>
      </w:pPr>
      <w:rPr>
        <w:rFonts w:ascii="Symbol" w:hAnsi="Symbol" w:hint="default"/>
      </w:rPr>
    </w:lvl>
    <w:lvl w:ilvl="1" w:tplc="DC3EB270" w:tentative="1">
      <w:start w:val="1"/>
      <w:numFmt w:val="bullet"/>
      <w:lvlText w:val="o"/>
      <w:lvlJc w:val="left"/>
      <w:pPr>
        <w:tabs>
          <w:tab w:val="num" w:pos="2631"/>
        </w:tabs>
        <w:ind w:left="2631" w:hanging="360"/>
      </w:pPr>
      <w:rPr>
        <w:rFonts w:ascii="Courier New" w:hAnsi="Courier New" w:hint="default"/>
      </w:rPr>
    </w:lvl>
    <w:lvl w:ilvl="2" w:tplc="EB06F83E" w:tentative="1">
      <w:start w:val="1"/>
      <w:numFmt w:val="bullet"/>
      <w:lvlText w:val=""/>
      <w:lvlJc w:val="left"/>
      <w:pPr>
        <w:tabs>
          <w:tab w:val="num" w:pos="3351"/>
        </w:tabs>
        <w:ind w:left="3351" w:hanging="360"/>
      </w:pPr>
      <w:rPr>
        <w:rFonts w:ascii="Wingdings" w:hAnsi="Wingdings" w:hint="default"/>
      </w:rPr>
    </w:lvl>
    <w:lvl w:ilvl="3" w:tplc="FD6228EE" w:tentative="1">
      <w:start w:val="1"/>
      <w:numFmt w:val="bullet"/>
      <w:lvlText w:val=""/>
      <w:lvlJc w:val="left"/>
      <w:pPr>
        <w:tabs>
          <w:tab w:val="num" w:pos="4071"/>
        </w:tabs>
        <w:ind w:left="4071" w:hanging="360"/>
      </w:pPr>
      <w:rPr>
        <w:rFonts w:ascii="Symbol" w:hAnsi="Symbol" w:hint="default"/>
      </w:rPr>
    </w:lvl>
    <w:lvl w:ilvl="4" w:tplc="9C1AFC00" w:tentative="1">
      <w:start w:val="1"/>
      <w:numFmt w:val="bullet"/>
      <w:lvlText w:val="o"/>
      <w:lvlJc w:val="left"/>
      <w:pPr>
        <w:tabs>
          <w:tab w:val="num" w:pos="4791"/>
        </w:tabs>
        <w:ind w:left="4791" w:hanging="360"/>
      </w:pPr>
      <w:rPr>
        <w:rFonts w:ascii="Courier New" w:hAnsi="Courier New" w:hint="default"/>
      </w:rPr>
    </w:lvl>
    <w:lvl w:ilvl="5" w:tplc="25326C50" w:tentative="1">
      <w:start w:val="1"/>
      <w:numFmt w:val="bullet"/>
      <w:lvlText w:val=""/>
      <w:lvlJc w:val="left"/>
      <w:pPr>
        <w:tabs>
          <w:tab w:val="num" w:pos="5511"/>
        </w:tabs>
        <w:ind w:left="5511" w:hanging="360"/>
      </w:pPr>
      <w:rPr>
        <w:rFonts w:ascii="Wingdings" w:hAnsi="Wingdings" w:hint="default"/>
      </w:rPr>
    </w:lvl>
    <w:lvl w:ilvl="6" w:tplc="94C6F7C0" w:tentative="1">
      <w:start w:val="1"/>
      <w:numFmt w:val="bullet"/>
      <w:lvlText w:val=""/>
      <w:lvlJc w:val="left"/>
      <w:pPr>
        <w:tabs>
          <w:tab w:val="num" w:pos="6231"/>
        </w:tabs>
        <w:ind w:left="6231" w:hanging="360"/>
      </w:pPr>
      <w:rPr>
        <w:rFonts w:ascii="Symbol" w:hAnsi="Symbol" w:hint="default"/>
      </w:rPr>
    </w:lvl>
    <w:lvl w:ilvl="7" w:tplc="4D10C0DA" w:tentative="1">
      <w:start w:val="1"/>
      <w:numFmt w:val="bullet"/>
      <w:lvlText w:val="o"/>
      <w:lvlJc w:val="left"/>
      <w:pPr>
        <w:tabs>
          <w:tab w:val="num" w:pos="6951"/>
        </w:tabs>
        <w:ind w:left="6951" w:hanging="360"/>
      </w:pPr>
      <w:rPr>
        <w:rFonts w:ascii="Courier New" w:hAnsi="Courier New" w:hint="default"/>
      </w:rPr>
    </w:lvl>
    <w:lvl w:ilvl="8" w:tplc="DDB4D8DC" w:tentative="1">
      <w:start w:val="1"/>
      <w:numFmt w:val="bullet"/>
      <w:lvlText w:val=""/>
      <w:lvlJc w:val="left"/>
      <w:pPr>
        <w:tabs>
          <w:tab w:val="num" w:pos="7671"/>
        </w:tabs>
        <w:ind w:left="7671" w:hanging="360"/>
      </w:pPr>
      <w:rPr>
        <w:rFonts w:ascii="Wingdings" w:hAnsi="Wingdings" w:hint="default"/>
      </w:rPr>
    </w:lvl>
  </w:abstractNum>
  <w:abstractNum w:abstractNumId="4">
    <w:nsid w:val="7C133FAC"/>
    <w:multiLevelType w:val="hybridMultilevel"/>
    <w:tmpl w:val="BC883064"/>
    <w:lvl w:ilvl="0" w:tplc="D12E577E">
      <w:start w:val="1"/>
      <w:numFmt w:val="bullet"/>
      <w:pStyle w:val="tickbullet"/>
      <w:lvlText w:val=""/>
      <w:lvlJc w:val="left"/>
      <w:pPr>
        <w:tabs>
          <w:tab w:val="num" w:pos="2631"/>
        </w:tabs>
        <w:ind w:left="2631" w:hanging="360"/>
      </w:pPr>
      <w:rPr>
        <w:rFonts w:ascii="Symbol" w:hAnsi="Symbol" w:hint="default"/>
      </w:rPr>
    </w:lvl>
    <w:lvl w:ilvl="1" w:tplc="FC6E8D3A" w:tentative="1">
      <w:start w:val="1"/>
      <w:numFmt w:val="bullet"/>
      <w:lvlText w:val="o"/>
      <w:lvlJc w:val="left"/>
      <w:pPr>
        <w:tabs>
          <w:tab w:val="num" w:pos="3351"/>
        </w:tabs>
        <w:ind w:left="3351" w:hanging="360"/>
      </w:pPr>
      <w:rPr>
        <w:rFonts w:ascii="Courier New" w:hAnsi="Courier New" w:hint="default"/>
      </w:rPr>
    </w:lvl>
    <w:lvl w:ilvl="2" w:tplc="56B85D4A" w:tentative="1">
      <w:start w:val="1"/>
      <w:numFmt w:val="bullet"/>
      <w:lvlText w:val=""/>
      <w:lvlJc w:val="left"/>
      <w:pPr>
        <w:tabs>
          <w:tab w:val="num" w:pos="4071"/>
        </w:tabs>
        <w:ind w:left="4071" w:hanging="360"/>
      </w:pPr>
      <w:rPr>
        <w:rFonts w:ascii="Wingdings" w:hAnsi="Wingdings" w:hint="default"/>
      </w:rPr>
    </w:lvl>
    <w:lvl w:ilvl="3" w:tplc="3DF8A6F8" w:tentative="1">
      <w:start w:val="1"/>
      <w:numFmt w:val="bullet"/>
      <w:lvlText w:val=""/>
      <w:lvlJc w:val="left"/>
      <w:pPr>
        <w:tabs>
          <w:tab w:val="num" w:pos="4791"/>
        </w:tabs>
        <w:ind w:left="4791" w:hanging="360"/>
      </w:pPr>
      <w:rPr>
        <w:rFonts w:ascii="Symbol" w:hAnsi="Symbol" w:hint="default"/>
      </w:rPr>
    </w:lvl>
    <w:lvl w:ilvl="4" w:tplc="EB7CA432" w:tentative="1">
      <w:start w:val="1"/>
      <w:numFmt w:val="bullet"/>
      <w:lvlText w:val="o"/>
      <w:lvlJc w:val="left"/>
      <w:pPr>
        <w:tabs>
          <w:tab w:val="num" w:pos="5511"/>
        </w:tabs>
        <w:ind w:left="5511" w:hanging="360"/>
      </w:pPr>
      <w:rPr>
        <w:rFonts w:ascii="Courier New" w:hAnsi="Courier New" w:hint="default"/>
      </w:rPr>
    </w:lvl>
    <w:lvl w:ilvl="5" w:tplc="7CBEF924" w:tentative="1">
      <w:start w:val="1"/>
      <w:numFmt w:val="bullet"/>
      <w:lvlText w:val=""/>
      <w:lvlJc w:val="left"/>
      <w:pPr>
        <w:tabs>
          <w:tab w:val="num" w:pos="6231"/>
        </w:tabs>
        <w:ind w:left="6231" w:hanging="360"/>
      </w:pPr>
      <w:rPr>
        <w:rFonts w:ascii="Wingdings" w:hAnsi="Wingdings" w:hint="default"/>
      </w:rPr>
    </w:lvl>
    <w:lvl w:ilvl="6" w:tplc="9324690C" w:tentative="1">
      <w:start w:val="1"/>
      <w:numFmt w:val="bullet"/>
      <w:lvlText w:val=""/>
      <w:lvlJc w:val="left"/>
      <w:pPr>
        <w:tabs>
          <w:tab w:val="num" w:pos="6951"/>
        </w:tabs>
        <w:ind w:left="6951" w:hanging="360"/>
      </w:pPr>
      <w:rPr>
        <w:rFonts w:ascii="Symbol" w:hAnsi="Symbol" w:hint="default"/>
      </w:rPr>
    </w:lvl>
    <w:lvl w:ilvl="7" w:tplc="82B8333E" w:tentative="1">
      <w:start w:val="1"/>
      <w:numFmt w:val="bullet"/>
      <w:lvlText w:val="o"/>
      <w:lvlJc w:val="left"/>
      <w:pPr>
        <w:tabs>
          <w:tab w:val="num" w:pos="7671"/>
        </w:tabs>
        <w:ind w:left="7671" w:hanging="360"/>
      </w:pPr>
      <w:rPr>
        <w:rFonts w:ascii="Courier New" w:hAnsi="Courier New" w:hint="default"/>
      </w:rPr>
    </w:lvl>
    <w:lvl w:ilvl="8" w:tplc="582E4856" w:tentative="1">
      <w:start w:val="1"/>
      <w:numFmt w:val="bullet"/>
      <w:lvlText w:val=""/>
      <w:lvlJc w:val="left"/>
      <w:pPr>
        <w:tabs>
          <w:tab w:val="num" w:pos="8391"/>
        </w:tabs>
        <w:ind w:left="8391"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3F01"/>
  <w:defaultTabStop w:val="720"/>
  <w:drawingGridHorizontalSpacing w:val="181"/>
  <w:drawingGridVerticalSpacing w:val="181"/>
  <w:displayHorizontalDrawingGridEvery w:val="0"/>
  <w:displayVerticalDrawingGridEvery w:val="0"/>
  <w:doNotUseMarginsForDrawingGridOrigin/>
  <w:drawingGridHorizontalOrigin w:val="567"/>
  <w:drawingGridVerticalOrigin w:val="1701"/>
  <w:noPunctuationKerning/>
  <w:characterSpacingControl w:val="doNotCompress"/>
  <w:hdrShapeDefaults>
    <o:shapedefaults v:ext="edit" spidmax="3074" o:allowoverlap="f"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E136B"/>
    <w:rsid w:val="00022A11"/>
    <w:rsid w:val="00050824"/>
    <w:rsid w:val="00083EEC"/>
    <w:rsid w:val="00096856"/>
    <w:rsid w:val="000B54B7"/>
    <w:rsid w:val="000F72D2"/>
    <w:rsid w:val="00105A44"/>
    <w:rsid w:val="001209F2"/>
    <w:rsid w:val="0019072B"/>
    <w:rsid w:val="001B1C78"/>
    <w:rsid w:val="002106D9"/>
    <w:rsid w:val="00234FAE"/>
    <w:rsid w:val="002438F1"/>
    <w:rsid w:val="003657E5"/>
    <w:rsid w:val="003A01FD"/>
    <w:rsid w:val="003B4D38"/>
    <w:rsid w:val="003E6954"/>
    <w:rsid w:val="00411181"/>
    <w:rsid w:val="00430FF0"/>
    <w:rsid w:val="00467C6A"/>
    <w:rsid w:val="004E136B"/>
    <w:rsid w:val="0050345A"/>
    <w:rsid w:val="00517C66"/>
    <w:rsid w:val="005301D4"/>
    <w:rsid w:val="00541DE2"/>
    <w:rsid w:val="005C621D"/>
    <w:rsid w:val="005F2D34"/>
    <w:rsid w:val="005F30AC"/>
    <w:rsid w:val="00610A9E"/>
    <w:rsid w:val="00686D60"/>
    <w:rsid w:val="006B2147"/>
    <w:rsid w:val="006C6399"/>
    <w:rsid w:val="006F08EE"/>
    <w:rsid w:val="006F1411"/>
    <w:rsid w:val="00711548"/>
    <w:rsid w:val="00727A21"/>
    <w:rsid w:val="007B495C"/>
    <w:rsid w:val="007D3B07"/>
    <w:rsid w:val="0088505F"/>
    <w:rsid w:val="008E669D"/>
    <w:rsid w:val="009243DE"/>
    <w:rsid w:val="009357C9"/>
    <w:rsid w:val="009A532A"/>
    <w:rsid w:val="009E3A30"/>
    <w:rsid w:val="00A07F15"/>
    <w:rsid w:val="00A17BCF"/>
    <w:rsid w:val="00A204A6"/>
    <w:rsid w:val="00A30A22"/>
    <w:rsid w:val="00A70364"/>
    <w:rsid w:val="00AD3637"/>
    <w:rsid w:val="00B33042"/>
    <w:rsid w:val="00BA27E3"/>
    <w:rsid w:val="00BB0539"/>
    <w:rsid w:val="00BE74F0"/>
    <w:rsid w:val="00BF1083"/>
    <w:rsid w:val="00BF22A3"/>
    <w:rsid w:val="00C07696"/>
    <w:rsid w:val="00C240F1"/>
    <w:rsid w:val="00C54FDA"/>
    <w:rsid w:val="00C77CA7"/>
    <w:rsid w:val="00C876F4"/>
    <w:rsid w:val="00CC722F"/>
    <w:rsid w:val="00CC7B0C"/>
    <w:rsid w:val="00CD32A5"/>
    <w:rsid w:val="00CE61C4"/>
    <w:rsid w:val="00D02EF9"/>
    <w:rsid w:val="00D14934"/>
    <w:rsid w:val="00D14E43"/>
    <w:rsid w:val="00D476D1"/>
    <w:rsid w:val="00D643EF"/>
    <w:rsid w:val="00DD1CA9"/>
    <w:rsid w:val="00DE74D5"/>
    <w:rsid w:val="00DF4445"/>
    <w:rsid w:val="00E12A4B"/>
    <w:rsid w:val="00E17357"/>
    <w:rsid w:val="00E308E3"/>
    <w:rsid w:val="00EB08AE"/>
    <w:rsid w:val="00EC22E9"/>
    <w:rsid w:val="00F10FF4"/>
    <w:rsid w:val="00F26624"/>
    <w:rsid w:val="00F35F27"/>
    <w:rsid w:val="00F724C6"/>
    <w:rsid w:val="00F94A84"/>
    <w:rsid w:val="00FB09F9"/>
    <w:rsid w:val="00FD464F"/>
    <w:rsid w:val="00FE02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E43"/>
    <w:rPr>
      <w:rFonts w:ascii="Times" w:hAnsi="Times"/>
      <w:sz w:val="24"/>
    </w:rPr>
  </w:style>
  <w:style w:type="paragraph" w:styleId="Heading1">
    <w:name w:val="heading 1"/>
    <w:basedOn w:val="Normal"/>
    <w:next w:val="Normal"/>
    <w:qFormat/>
    <w:rsid w:val="00D14E43"/>
    <w:pPr>
      <w:keepNext/>
      <w:spacing w:before="240" w:after="60"/>
      <w:outlineLvl w:val="0"/>
    </w:pPr>
    <w:rPr>
      <w:rFonts w:ascii="Helvetica" w:hAnsi="Helvetica"/>
      <w:b/>
      <w:kern w:val="32"/>
      <w:sz w:val="32"/>
    </w:rPr>
  </w:style>
  <w:style w:type="paragraph" w:styleId="Heading2">
    <w:name w:val="heading 2"/>
    <w:basedOn w:val="Normal"/>
    <w:next w:val="Normal"/>
    <w:qFormat/>
    <w:rsid w:val="00D14E43"/>
    <w:pPr>
      <w:keepNext/>
      <w:tabs>
        <w:tab w:val="left" w:pos="2835"/>
      </w:tabs>
      <w:spacing w:line="320" w:lineRule="exact"/>
      <w:ind w:left="1191" w:right="1191"/>
      <w:outlineLvl w:val="1"/>
    </w:pPr>
    <w:rPr>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E43"/>
    <w:pPr>
      <w:tabs>
        <w:tab w:val="center" w:pos="4320"/>
        <w:tab w:val="right" w:pos="8640"/>
      </w:tabs>
    </w:pPr>
  </w:style>
  <w:style w:type="paragraph" w:styleId="Footer">
    <w:name w:val="footer"/>
    <w:basedOn w:val="Normal"/>
    <w:link w:val="FooterChar"/>
    <w:uiPriority w:val="99"/>
    <w:rsid w:val="00D14E43"/>
    <w:pPr>
      <w:tabs>
        <w:tab w:val="center" w:pos="4320"/>
        <w:tab w:val="right" w:pos="8640"/>
      </w:tabs>
    </w:pPr>
  </w:style>
  <w:style w:type="character" w:customStyle="1" w:styleId="MainHeading">
    <w:name w:val="Main Heading"/>
    <w:rsid w:val="00D14E43"/>
    <w:rPr>
      <w:rFonts w:ascii="AvantGarde Bd BT" w:hAnsi="AvantGarde Bd BT"/>
      <w:caps/>
      <w:noProof w:val="0"/>
      <w:color w:val="0F2D86"/>
      <w:sz w:val="28"/>
      <w:lang w:val="en-GB"/>
    </w:rPr>
  </w:style>
  <w:style w:type="character" w:customStyle="1" w:styleId="SubHeading">
    <w:name w:val="Sub Heading"/>
    <w:rsid w:val="00D14E43"/>
    <w:rPr>
      <w:rFonts w:ascii="AvantGarde Md BT" w:hAnsi="AvantGarde Md BT"/>
      <w:caps/>
      <w:noProof w:val="0"/>
      <w:color w:val="0F2D86"/>
      <w:sz w:val="24"/>
      <w:lang w:val="en-GB"/>
    </w:rPr>
  </w:style>
  <w:style w:type="paragraph" w:customStyle="1" w:styleId="BodyCopy">
    <w:name w:val="Body Copy"/>
    <w:rsid w:val="00D14E43"/>
    <w:pPr>
      <w:spacing w:line="320" w:lineRule="exact"/>
    </w:pPr>
    <w:rPr>
      <w:rFonts w:ascii="55 Helvetica Roman" w:eastAsia="Times New Roman" w:hAnsi="55 Helvetica Roman"/>
    </w:rPr>
  </w:style>
  <w:style w:type="paragraph" w:customStyle="1" w:styleId="bullets">
    <w:name w:val="bullets"/>
    <w:rsid w:val="00D14E43"/>
    <w:pPr>
      <w:tabs>
        <w:tab w:val="left" w:pos="283"/>
        <w:tab w:val="left" w:pos="510"/>
        <w:tab w:val="left" w:pos="680"/>
      </w:tabs>
      <w:spacing w:after="113" w:line="320" w:lineRule="exact"/>
    </w:pPr>
    <w:rPr>
      <w:rFonts w:ascii="55 Helvetica Roman" w:eastAsia="Times New Roman" w:hAnsi="55 Helvetica Roman"/>
    </w:rPr>
  </w:style>
  <w:style w:type="paragraph" w:styleId="DocumentMap">
    <w:name w:val="Document Map"/>
    <w:basedOn w:val="Normal"/>
    <w:semiHidden/>
    <w:rsid w:val="0050345A"/>
    <w:pPr>
      <w:shd w:val="clear" w:color="auto" w:fill="000080"/>
    </w:pPr>
    <w:rPr>
      <w:rFonts w:ascii="Tahoma" w:hAnsi="Tahoma" w:cs="Tahoma"/>
      <w:sz w:val="20"/>
    </w:rPr>
  </w:style>
  <w:style w:type="paragraph" w:customStyle="1" w:styleId="tickbullet">
    <w:name w:val="tick bullet"/>
    <w:basedOn w:val="bullets"/>
    <w:rsid w:val="00D14E43"/>
    <w:pPr>
      <w:numPr>
        <w:numId w:val="4"/>
      </w:numPr>
      <w:ind w:right="1191"/>
    </w:pPr>
  </w:style>
  <w:style w:type="paragraph" w:styleId="BalloonText">
    <w:name w:val="Balloon Text"/>
    <w:basedOn w:val="Normal"/>
    <w:link w:val="BalloonTextChar"/>
    <w:rsid w:val="00A17BCF"/>
    <w:rPr>
      <w:rFonts w:ascii="Tahoma" w:hAnsi="Tahoma"/>
      <w:sz w:val="16"/>
      <w:szCs w:val="16"/>
    </w:rPr>
  </w:style>
  <w:style w:type="character" w:customStyle="1" w:styleId="BalloonTextChar">
    <w:name w:val="Balloon Text Char"/>
    <w:link w:val="BalloonText"/>
    <w:rsid w:val="00A17BCF"/>
    <w:rPr>
      <w:rFonts w:ascii="Tahoma" w:hAnsi="Tahoma" w:cs="Tahoma"/>
      <w:sz w:val="16"/>
      <w:szCs w:val="16"/>
    </w:rPr>
  </w:style>
  <w:style w:type="paragraph" w:styleId="NormalWeb">
    <w:name w:val="Normal (Web)"/>
    <w:basedOn w:val="Normal"/>
    <w:rsid w:val="00A07F15"/>
    <w:pPr>
      <w:spacing w:after="100" w:afterAutospacing="1" w:line="200" w:lineRule="atLeast"/>
    </w:pPr>
    <w:rPr>
      <w:rFonts w:ascii="Verdana" w:eastAsia="Times New Roman" w:hAnsi="Verdana"/>
      <w:sz w:val="16"/>
      <w:szCs w:val="16"/>
    </w:rPr>
  </w:style>
  <w:style w:type="character" w:customStyle="1" w:styleId="FooterChar">
    <w:name w:val="Footer Char"/>
    <w:basedOn w:val="DefaultParagraphFont"/>
    <w:link w:val="Footer"/>
    <w:uiPriority w:val="99"/>
    <w:rsid w:val="00F26624"/>
    <w:rPr>
      <w:rFonts w:ascii="Times" w:hAnsi="Times"/>
      <w:sz w:val="24"/>
    </w:rPr>
  </w:style>
</w:styles>
</file>

<file path=word/webSettings.xml><?xml version="1.0" encoding="utf-8"?>
<w:webSettings xmlns:r="http://schemas.openxmlformats.org/officeDocument/2006/relationships" xmlns:w="http://schemas.openxmlformats.org/wordprocessingml/2006/main">
  <w:divs>
    <w:div w:id="71843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CML\Current%20Projects\3-010-1112%20-%20Clubmark%20variation\Criteria\Clubmark%20templates\Template%2019%20Code%20of%20conduct%20for%20adult%20memb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4E5BF-835F-47F5-BB2C-5AAA18AD5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19 Code of conduct for adult members.dotx</Template>
  <TotalTime>0</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TEMPLATE 1: CODE OF PRACTICE FOR CLUB OFFICIALS AND VOLUNTEERS</vt:lpstr>
    </vt:vector>
  </TitlesOfParts>
  <Company>Polly's Cracker Co.</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1: CODE OF PRACTICE FOR CLUB OFFICIALS AND VOLUNTEERS</dc:title>
  <dc:creator>MC Core 2019</dc:creator>
  <cp:lastModifiedBy>Adrian Crawford</cp:lastModifiedBy>
  <cp:revision>2</cp:revision>
  <cp:lastPrinted>2007-04-04T08:57:00Z</cp:lastPrinted>
  <dcterms:created xsi:type="dcterms:W3CDTF">2019-11-12T10:15:00Z</dcterms:created>
  <dcterms:modified xsi:type="dcterms:W3CDTF">2019-11-12T10:15:00Z</dcterms:modified>
</cp:coreProperties>
</file>